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88" w:rsidRPr="0027076F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"Развиваем мелкую мускулатуру рук"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того,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массаж/самомассаж;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(оригами, макраме, изготовление различных видов поделок, бисероплетение, вышивка, вязание, пришивание пуговиц, выжигание)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 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 с различными предметами (пирамидки, матрёшки, мозаика, пазлы, игры-шнуровки, счётные палочки, занятия с крупами и песком, конструктор, застёгивание-расстёгивание пуговиц, липучек, крючков и т. д.)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Разбирать расколотые грецкие орехи (ядра от скорлупок). Очищать фисташки. Отшелушивать пленку с жаренных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ребенка) 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родителям отвинчивать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они способствуют развитию мелкой моторики рук, а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1C695D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 w:rsidRPr="00D12805">
        <w:rPr>
          <w:rFonts w:ascii="Times New Roman" w:hAnsi="Times New Roman" w:cs="Times New Roman"/>
        </w:rPr>
        <w:t xml:space="preserve">                                                                   Информацию подготовила учитель-логопед: Е.С.Кузьмина</w:t>
      </w:r>
      <w:r>
        <w:rPr>
          <w:rFonts w:ascii="Times New Roman" w:hAnsi="Times New Roman" w:cs="Times New Roman"/>
        </w:rPr>
        <w:tab/>
      </w:r>
    </w:p>
    <w:p w:rsidR="00A44688" w:rsidRPr="0027076F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>Игра «Мистер Твистер» — развиваем мелкую моторику рук.</w:t>
      </w:r>
    </w:p>
    <w:p w:rsidR="00A44688" w:rsidRPr="00825B1B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отела предложить вашему вниманию игру, которую 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:rsidR="00A44688" w:rsidRPr="00825B1B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игра "Мистер Твистер"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FB52706" wp14:editId="23A6D943">
            <wp:extent cx="3686175" cy="2764632"/>
            <wp:effectExtent l="0" t="0" r="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6" cy="2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3847AA4" wp14:editId="1C61CE55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поставить на финишные кружки (в центре поля или с противовоположной стороны) оговоренное до начала игры число пальцев.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игре: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большой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2- указательный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средний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безымянный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мизинец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6 - любой палец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игроки поочередно объявляют цвет и бросают кубик, они могут занимать кружки только первых трех рядов, и так до тех пор пока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может поставит пальцы на кружок нужного цвета или случайно палец соскочил с кружка, то игрок пропускает ход.</w:t>
      </w:r>
    </w:p>
    <w:p w:rsidR="00A44688" w:rsidRPr="00825B1B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замечательная, но начав играть с детьми в эту игру, я, да и они сами, увидели, что их пальчики не могут шагать туда, куда посылает их кубик. Деткам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:rsidR="00A44688" w:rsidRPr="00825B1B" w:rsidRDefault="00A44688" w:rsidP="00825B1B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Вот такая замечательная игра, поэтому кто из вас заинтересовался ею, то советую ее сделать самостоятельно и порадовать своих деток! Кстати, </w:t>
      </w: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правила для свой игры вы тоже можете придумать самостоятельно! Удачи вам и успехов!</w:t>
      </w: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2805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Start w:id="0" w:name="_GoBack"/>
      <w:bookmarkEnd w:id="0"/>
      <w:r w:rsidRPr="00D12805">
        <w:rPr>
          <w:rFonts w:ascii="Times New Roman" w:hAnsi="Times New Roman" w:cs="Times New Roman"/>
        </w:rPr>
        <w:t>Информацию подготовила учитель-логопед: Е.С.Кузьмина</w:t>
      </w:r>
      <w:r>
        <w:rPr>
          <w:rFonts w:ascii="Times New Roman" w:hAnsi="Times New Roman" w:cs="Times New Roman"/>
        </w:rPr>
        <w:tab/>
      </w:r>
    </w:p>
    <w:sectPr w:rsidR="00D12805" w:rsidRPr="00D12805" w:rsidSect="00825B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965</Words>
  <Characters>5502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20</cp:revision>
  <dcterms:created xsi:type="dcterms:W3CDTF">2015-01-15T08:29:00Z</dcterms:created>
  <dcterms:modified xsi:type="dcterms:W3CDTF">2017-10-26T05:32:00Z</dcterms:modified>
</cp:coreProperties>
</file>